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21FF5"/>
    <w:p w14:paraId="2FCA9490"/>
    <w:p w14:paraId="66093403">
      <w:pPr>
        <w:spacing w:after="100"/>
        <w:jc w:val="center"/>
      </w:pPr>
      <w:r>
        <w:rPr>
          <w:rFonts w:ascii="Aptos" w:hAnsi="Aptos"/>
          <w:b/>
          <w:color w:val="1F4E79"/>
          <w:sz w:val="38"/>
        </w:rPr>
        <w:t>‘AİLE’MİZİN SAĞLIKLI YAŞAMI KONGRESİ</w:t>
      </w:r>
    </w:p>
    <w:p w14:paraId="4A3AA827">
      <w:pPr>
        <w:spacing w:after="40"/>
        <w:jc w:val="center"/>
      </w:pPr>
      <w:r>
        <w:rPr>
          <w:rFonts w:ascii="Aptos" w:hAnsi="Aptos"/>
          <w:b/>
          <w:color w:val="1F2937"/>
          <w:sz w:val="26"/>
        </w:rPr>
        <w:t>23–24 Ekim 2026</w:t>
      </w:r>
    </w:p>
    <w:p w14:paraId="7CB627DE">
      <w:pPr>
        <w:spacing w:after="40"/>
        <w:jc w:val="center"/>
      </w:pPr>
      <w:r>
        <w:rPr>
          <w:rFonts w:ascii="Aptos" w:hAnsi="Aptos"/>
          <w:b/>
          <w:color w:val="1F2937"/>
        </w:rPr>
        <w:t>İzmir Şehir Hastanesi Oditoryumu</w:t>
      </w:r>
    </w:p>
    <w:p w14:paraId="7ADF048B">
      <w:pPr>
        <w:spacing w:after="40"/>
        <w:jc w:val="center"/>
      </w:pPr>
      <w:r>
        <w:rPr>
          <w:rFonts w:ascii="Aptos" w:hAnsi="Aptos"/>
          <w:b/>
          <w:color w:val="1F4E79"/>
          <w:sz w:val="20"/>
        </w:rPr>
        <w:t>SBÜ İzmir Tıp Fakültesi Aile Hekimliği AD</w:t>
      </w:r>
    </w:p>
    <w:p w14:paraId="44A23B64">
      <w:pPr>
        <w:spacing w:before="140" w:after="40"/>
      </w:pPr>
      <w:r>
        <w:rPr>
          <w:rFonts w:ascii="Aptos" w:hAnsi="Aptos"/>
          <w:b/>
          <w:color w:val="1F4E79"/>
          <w:sz w:val="21"/>
        </w:rPr>
        <w:t>KONGRE ONURSAL BAŞKANLARI</w:t>
      </w:r>
    </w:p>
    <w:p w14:paraId="37330178">
      <w:pPr>
        <w:spacing w:after="40"/>
        <w:ind w:left="259"/>
      </w:pPr>
      <w:r>
        <w:rPr>
          <w:rFonts w:ascii="Aptos" w:hAnsi="Aptos"/>
          <w:color w:val="1F2937"/>
          <w:sz w:val="19"/>
        </w:rPr>
        <w:t>Prof. Dr. Enver İlhan   •   Doç. Dr. Ayhan Kul   •   Prof. Dr. Yaprak Üstün</w:t>
      </w:r>
    </w:p>
    <w:p w14:paraId="1A8D6C21">
      <w:pPr>
        <w:spacing w:before="140" w:after="40"/>
      </w:pPr>
      <w:r>
        <w:rPr>
          <w:rFonts w:ascii="Aptos" w:hAnsi="Aptos"/>
          <w:b/>
          <w:color w:val="1F4E79"/>
          <w:sz w:val="21"/>
        </w:rPr>
        <w:t>KONGRE BAŞKANLARI</w:t>
      </w:r>
    </w:p>
    <w:p w14:paraId="51F09430">
      <w:pPr>
        <w:spacing w:after="40"/>
        <w:ind w:left="259"/>
      </w:pPr>
      <w:r>
        <w:rPr>
          <w:rFonts w:ascii="Aptos" w:hAnsi="Aptos"/>
          <w:color w:val="1F2937"/>
          <w:sz w:val="19"/>
        </w:rPr>
        <w:t>Prof. Dr. Hülya Parıldar   •   Prof. Dr. Umut Gök</w:t>
      </w:r>
    </w:p>
    <w:p w14:paraId="24BBA6C1">
      <w:pPr>
        <w:spacing w:before="140" w:after="40"/>
      </w:pPr>
      <w:r>
        <w:rPr>
          <w:rFonts w:ascii="Aptos" w:hAnsi="Aptos"/>
          <w:b/>
          <w:color w:val="1F4E79"/>
          <w:sz w:val="21"/>
        </w:rPr>
        <w:t>KONGRE SEKRETERI</w:t>
      </w:r>
    </w:p>
    <w:p w14:paraId="620FECD9">
      <w:pPr>
        <w:spacing w:after="40"/>
        <w:ind w:left="259"/>
      </w:pPr>
      <w:r>
        <w:rPr>
          <w:rFonts w:ascii="Aptos" w:hAnsi="Aptos"/>
          <w:color w:val="1F2937"/>
          <w:sz w:val="19"/>
        </w:rPr>
        <w:t>Doç. Dr. Meryem Aşkın</w:t>
      </w:r>
    </w:p>
    <w:p w14:paraId="201A4E2C">
      <w:pPr>
        <w:spacing w:before="140" w:after="40"/>
      </w:pPr>
      <w:r>
        <w:rPr>
          <w:rFonts w:ascii="Aptos" w:hAnsi="Aptos"/>
          <w:b/>
          <w:color w:val="1F4E79"/>
          <w:sz w:val="21"/>
        </w:rPr>
        <w:t>DÜZENLEME KURULU</w:t>
      </w:r>
    </w:p>
    <w:p w14:paraId="70CD8D31">
      <w:pPr>
        <w:spacing w:after="40"/>
        <w:ind w:left="259"/>
        <w:rPr>
          <w:rFonts w:hint="default"/>
          <w:lang w:val="tr-TR"/>
        </w:rPr>
      </w:pPr>
      <w:r>
        <w:rPr>
          <w:rFonts w:ascii="Aptos" w:hAnsi="Aptos"/>
          <w:color w:val="1F2937"/>
          <w:sz w:val="19"/>
        </w:rPr>
        <w:t xml:space="preserve">Doç. Dr. Nil Tekin   </w:t>
      </w:r>
      <w:r>
        <w:rPr>
          <w:rFonts w:hint="default" w:ascii="Aptos" w:hAnsi="Aptos"/>
          <w:color w:val="1F2937"/>
          <w:sz w:val="19"/>
          <w:lang w:val="tr-TR"/>
        </w:rPr>
        <w:t xml:space="preserve">              </w:t>
      </w:r>
      <w:r>
        <w:rPr>
          <w:rFonts w:ascii="Aptos" w:hAnsi="Aptos"/>
          <w:color w:val="1F2937"/>
          <w:sz w:val="19"/>
        </w:rPr>
        <w:t xml:space="preserve">•   Doç. Dr. Özge Tuncer   </w:t>
      </w:r>
      <w:r>
        <w:rPr>
          <w:rFonts w:hint="default" w:ascii="Aptos" w:hAnsi="Aptos"/>
          <w:color w:val="1F2937"/>
          <w:sz w:val="19"/>
          <w:lang w:val="tr-TR"/>
        </w:rPr>
        <w:t xml:space="preserve">      </w:t>
      </w:r>
      <w:r>
        <w:rPr>
          <w:rFonts w:ascii="Aptos" w:hAnsi="Aptos"/>
          <w:color w:val="1F2937"/>
          <w:sz w:val="19"/>
        </w:rPr>
        <w:t>•   Uzm. Dr. Feride Gülcüler</w:t>
      </w:r>
      <w:r>
        <w:rPr>
          <w:rFonts w:hint="default" w:ascii="Aptos" w:hAnsi="Aptos"/>
          <w:color w:val="1F2937"/>
          <w:sz w:val="19"/>
          <w:lang w:val="tr-TR"/>
        </w:rPr>
        <w:t xml:space="preserve">    </w:t>
      </w:r>
      <w:r>
        <w:rPr>
          <w:rFonts w:hint="default" w:ascii="Aptos" w:hAnsi="Aptos"/>
          <w:b/>
          <w:bCs/>
          <w:color w:val="1F2937"/>
          <w:sz w:val="24"/>
          <w:szCs w:val="24"/>
          <w:lang w:val="tr-TR"/>
        </w:rPr>
        <w:t xml:space="preserve"> . </w:t>
      </w:r>
      <w:r>
        <w:rPr>
          <w:rFonts w:hint="default" w:ascii="Aptos" w:hAnsi="Aptos"/>
          <w:b w:val="0"/>
          <w:bCs w:val="0"/>
          <w:color w:val="1F2937"/>
          <w:sz w:val="18"/>
          <w:szCs w:val="18"/>
          <w:lang w:val="tr-TR"/>
        </w:rPr>
        <w:t>Başasistan Uzm. Dr. Demet Merder</w:t>
      </w:r>
    </w:p>
    <w:p w14:paraId="41ADD623">
      <w:pPr>
        <w:spacing w:after="40"/>
        <w:ind w:left="259"/>
      </w:pPr>
      <w:r>
        <w:rPr>
          <w:rFonts w:ascii="Aptos" w:hAnsi="Aptos"/>
          <w:color w:val="1F2937"/>
          <w:sz w:val="19"/>
        </w:rPr>
        <w:t>Uzm. Dr. Melike Akçakaya   •   Uzm. Dr. Orhan Polat Örs   •   Uzm. Dr. Yasemin Özkaya   • Uzm. Dr. Zeynep Aslan Hişmioğulları</w:t>
      </w:r>
    </w:p>
    <w:p w14:paraId="4DF5ED9B">
      <w:pPr>
        <w:spacing w:before="140" w:after="40"/>
      </w:pPr>
      <w:r>
        <w:rPr>
          <w:rFonts w:ascii="Aptos" w:hAnsi="Aptos"/>
          <w:b/>
          <w:color w:val="1F4E79"/>
          <w:sz w:val="21"/>
        </w:rPr>
        <w:t>BILIMSEL KURUL</w:t>
      </w:r>
    </w:p>
    <w:p w14:paraId="4552D79A">
      <w:pPr>
        <w:spacing w:after="40"/>
        <w:ind w:left="259"/>
      </w:pPr>
      <w:r>
        <w:rPr>
          <w:rFonts w:ascii="Aptos" w:hAnsi="Aptos"/>
          <w:color w:val="1F2937"/>
          <w:sz w:val="19"/>
        </w:rPr>
        <w:t xml:space="preserve">Prof. Dr. Nilgün Özçakar   </w:t>
      </w:r>
      <w:r>
        <w:rPr>
          <w:rFonts w:hint="default" w:ascii="Aptos" w:hAnsi="Aptos"/>
          <w:color w:val="1F2937"/>
          <w:sz w:val="19"/>
          <w:lang w:val="tr-TR"/>
        </w:rPr>
        <w:t xml:space="preserve">   </w:t>
      </w:r>
      <w:r>
        <w:rPr>
          <w:rFonts w:ascii="Aptos" w:hAnsi="Aptos"/>
          <w:color w:val="1F2937"/>
          <w:sz w:val="19"/>
        </w:rPr>
        <w:t xml:space="preserve">•   Prof. Dr. Yasemin Kılıç Öztürk   •   Prof. Dr. Hakan Gülmez   </w:t>
      </w:r>
    </w:p>
    <w:p w14:paraId="5205C0BC">
      <w:pPr>
        <w:spacing w:after="40"/>
        <w:ind w:left="259"/>
      </w:pPr>
      <w:r>
        <w:rPr>
          <w:rFonts w:ascii="Aptos" w:hAnsi="Aptos"/>
          <w:color w:val="1F2937"/>
          <w:sz w:val="19"/>
        </w:rPr>
        <w:t xml:space="preserve">Doç. Dr. </w:t>
      </w:r>
      <w:r>
        <w:rPr>
          <w:rFonts w:ascii="Aptos" w:hAnsi="Aptos"/>
          <w:color w:val="1F2937"/>
          <w:sz w:val="19"/>
          <w:lang w:val="tr-TR"/>
        </w:rPr>
        <w:t xml:space="preserve">B. </w:t>
      </w:r>
      <w:r>
        <w:rPr>
          <w:rFonts w:ascii="Aptos" w:hAnsi="Aptos"/>
          <w:color w:val="1F2937"/>
          <w:sz w:val="19"/>
        </w:rPr>
        <w:t xml:space="preserve">Nurdan Tekgül   •   Doç. Dr. Yusuf Adnan Güçlü   </w:t>
      </w:r>
      <w:r>
        <w:rPr>
          <w:rFonts w:hint="default" w:ascii="Aptos" w:hAnsi="Aptos"/>
          <w:color w:val="1F2937"/>
          <w:sz w:val="19"/>
          <w:lang w:val="tr-TR"/>
        </w:rPr>
        <w:t xml:space="preserve">  </w:t>
      </w:r>
      <w:r>
        <w:rPr>
          <w:rFonts w:ascii="Aptos" w:hAnsi="Aptos"/>
          <w:color w:val="1F2937"/>
          <w:sz w:val="19"/>
        </w:rPr>
        <w:t>•   Doç. Dr. Gökçe İşcan</w:t>
      </w:r>
    </w:p>
    <w:p w14:paraId="65E6A0F8">
      <w:pPr>
        <w:spacing w:after="40"/>
        <w:ind w:left="259"/>
      </w:pPr>
      <w:r>
        <w:rPr>
          <w:rFonts w:ascii="Aptos" w:hAnsi="Aptos"/>
          <w:color w:val="1F2937"/>
          <w:sz w:val="19"/>
        </w:rPr>
        <w:t>Doç. Dr. M</w:t>
      </w:r>
      <w:r>
        <w:rPr>
          <w:rFonts w:ascii="Aptos" w:hAnsi="Aptos"/>
          <w:color w:val="1F2937"/>
          <w:sz w:val="19"/>
          <w:lang w:val="tr-TR"/>
        </w:rPr>
        <w:t>.</w:t>
      </w:r>
      <w:r>
        <w:rPr>
          <w:rFonts w:ascii="Aptos" w:hAnsi="Aptos"/>
          <w:color w:val="1F2937"/>
          <w:sz w:val="19"/>
        </w:rPr>
        <w:t xml:space="preserve"> Neslişah Tan   </w:t>
      </w:r>
      <w:r>
        <w:rPr>
          <w:rFonts w:hint="default" w:ascii="Aptos" w:hAnsi="Aptos"/>
          <w:color w:val="1F2937"/>
          <w:sz w:val="19"/>
          <w:lang w:val="tr-TR"/>
        </w:rPr>
        <w:t xml:space="preserve">   </w:t>
      </w:r>
      <w:r>
        <w:rPr>
          <w:rFonts w:ascii="Aptos" w:hAnsi="Aptos"/>
          <w:color w:val="1F2937"/>
          <w:sz w:val="19"/>
        </w:rPr>
        <w:t xml:space="preserve">•  Dr. Öğr. Üyesi Hande İleri   </w:t>
      </w:r>
      <w:r>
        <w:rPr>
          <w:rFonts w:hint="default" w:ascii="Aptos" w:hAnsi="Aptos"/>
          <w:color w:val="1F2937"/>
          <w:sz w:val="19"/>
          <w:lang w:val="tr-TR"/>
        </w:rPr>
        <w:t xml:space="preserve">      </w:t>
      </w:r>
      <w:r>
        <w:rPr>
          <w:rFonts w:ascii="Aptos" w:hAnsi="Aptos"/>
          <w:color w:val="1F2937"/>
          <w:sz w:val="19"/>
        </w:rPr>
        <w:t>•   Başasistan Uzm. Dr. Demet Merder</w:t>
      </w:r>
    </w:p>
    <w:p w14:paraId="2B560A3F">
      <w:r>
        <w:br w:type="page"/>
      </w:r>
    </w:p>
    <w:p w14:paraId="344D7ECA">
      <w:pPr>
        <w:spacing w:before="280" w:after="160"/>
        <w:jc w:val="center"/>
      </w:pPr>
      <w:r>
        <w:rPr>
          <w:rFonts w:ascii="Aptos" w:hAnsi="Aptos"/>
          <w:b/>
          <w:color w:val="1F4E79"/>
          <w:sz w:val="32"/>
        </w:rPr>
        <w:t>KONGRE PROGRAMI</w:t>
      </w:r>
    </w:p>
    <w:p w14:paraId="7720794B">
      <w:pPr>
        <w:shd w:val="clear" w:color="auto" w:fill="1F4E79"/>
        <w:spacing w:after="140"/>
        <w:jc w:val="center"/>
      </w:pPr>
      <w:r>
        <w:rPr>
          <w:rFonts w:ascii="Aptos" w:hAnsi="Aptos"/>
          <w:b/>
          <w:color w:val="FFFFFF"/>
          <w:sz w:val="28"/>
        </w:rPr>
        <w:t>23 Ekim 2026 Cuma  •  Oditoryum Ana Salon</w:t>
      </w: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3B3A3D7E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B241E30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1"/>
              </w:rPr>
              <w:t xml:space="preserve">ÖZEL OTURUM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</w:t>
            </w:r>
            <w:r>
              <w:rPr>
                <w:rFonts w:ascii="Aptos" w:hAnsi="Aptos"/>
                <w:b/>
                <w:color w:val="FFFFFF"/>
                <w:sz w:val="21"/>
              </w:rPr>
              <w:t xml:space="preserve">  Bağışıklamada Güncel Konular</w:t>
            </w:r>
          </w:p>
        </w:tc>
      </w:tr>
      <w:tr w14:paraId="7E67054C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7FD5E3">
            <w:pPr>
              <w:spacing w:after="0" w:line="240" w:lineRule="auto"/>
              <w:rPr>
                <w:rFonts w:ascii="Aptos" w:hAnsi="Aptos"/>
                <w:b/>
                <w:color w:val="1F2937"/>
                <w:sz w:val="18"/>
              </w:rPr>
            </w:pPr>
            <w:r>
              <w:rPr>
                <w:rFonts w:ascii="Aptos" w:hAnsi="Aptos"/>
                <w:b/>
                <w:color w:val="1F4E79"/>
                <w:sz w:val="18"/>
              </w:rPr>
              <w:t xml:space="preserve">Moderatörler: </w:t>
            </w:r>
            <w:r>
              <w:rPr>
                <w:rFonts w:hint="default" w:ascii="Aptos" w:hAnsi="Aptos"/>
                <w:b/>
                <w:color w:val="1F4E79"/>
                <w:sz w:val="18"/>
                <w:lang w:val="tr-TR"/>
              </w:rPr>
              <w:t xml:space="preserve">          </w:t>
            </w:r>
            <w:r>
              <w:rPr>
                <w:rFonts w:ascii="Aptos" w:hAnsi="Aptos"/>
                <w:b/>
                <w:color w:val="1F4E79"/>
                <w:sz w:val="18"/>
              </w:rPr>
              <w:t>Prof. Dr. Umut Gök &amp; Prof. Dr. Senem Alkan Özdemir</w:t>
            </w:r>
          </w:p>
        </w:tc>
      </w:tr>
      <w:tr w14:paraId="0A823E1A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F5D756">
            <w:pPr>
              <w:spacing w:after="0" w:line="240" w:lineRule="auto"/>
              <w:jc w:val="center"/>
              <w:rPr>
                <w:rFonts w:ascii="Aptos" w:hAnsi="Aptos"/>
                <w:b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Aptos" w:hAnsi="Aptos"/>
                <w:b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11.00</w:t>
            </w:r>
            <w:r>
              <w:rPr>
                <w:rFonts w:ascii="Aptos" w:hAnsi="Aptos"/>
                <w:b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>-11:20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67AF67">
            <w:pPr>
              <w:spacing w:after="0" w:line="240" w:lineRule="auto"/>
            </w:pPr>
            <w:r>
              <w:rPr>
                <w:rFonts w:ascii="Aptos" w:hAnsi="Aptos"/>
                <w:b/>
                <w:color w:val="1F2937"/>
                <w:sz w:val="18"/>
              </w:rPr>
              <w:t>Prof. Dr. Güzin Zeren Öztürk (TAHUD Başkanı, SBÜ Hamidiye TF Aile Hekimliği AD)</w:t>
            </w:r>
          </w:p>
        </w:tc>
      </w:tr>
    </w:tbl>
    <w:p w14:paraId="6B1C25D5">
      <w:pPr>
        <w:spacing w:after="20"/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7ECA8A6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EE51C7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1"/>
              </w:rPr>
              <w:t>AÇILIŞ</w:t>
            </w:r>
          </w:p>
        </w:tc>
      </w:tr>
      <w:tr w14:paraId="3EA6BBAA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C5EE1B">
            <w:pPr>
              <w:spacing w:after="0" w:line="240" w:lineRule="auto"/>
              <w:jc w:val="center"/>
              <w:rPr>
                <w:i/>
                <w:iCs/>
                <w:color w:val="FF0000"/>
                <w:sz w:val="21"/>
                <w:szCs w:val="21"/>
              </w:rPr>
            </w:pPr>
            <w:r>
              <w:rPr>
                <w:rFonts w:ascii="Aptos" w:hAnsi="Aptos"/>
                <w:b/>
                <w:i/>
                <w:iCs/>
                <w:color w:val="FF0000"/>
                <w:sz w:val="21"/>
                <w:szCs w:val="21"/>
              </w:rPr>
              <w:t>11:30–12:30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76294">
            <w:pPr>
              <w:spacing w:after="0" w:line="240" w:lineRule="auto"/>
              <w:rPr>
                <w:i/>
                <w:iCs/>
                <w:color w:val="FF0000"/>
                <w:sz w:val="21"/>
                <w:szCs w:val="21"/>
              </w:rPr>
            </w:pPr>
            <w:r>
              <w:rPr>
                <w:rFonts w:ascii="Aptos" w:hAnsi="Aptos"/>
                <w:b/>
                <w:i/>
                <w:iCs/>
                <w:color w:val="FF0000"/>
                <w:sz w:val="21"/>
                <w:szCs w:val="21"/>
              </w:rPr>
              <w:t>Açılış Konuşmaları</w:t>
            </w:r>
          </w:p>
        </w:tc>
      </w:tr>
      <w:tr w14:paraId="08543C1E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631242">
            <w:pPr>
              <w:spacing w:after="0" w:line="240" w:lineRule="auto"/>
              <w:jc w:val="center"/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6DAA3D">
            <w:pPr>
              <w:spacing w:after="0" w:line="240" w:lineRule="auto"/>
              <w:rPr>
                <w:rFonts w:ascii="Aptos" w:hAnsi="Aptos"/>
                <w:b/>
                <w:sz w:val="18"/>
              </w:rPr>
            </w:pPr>
            <w:r>
              <w:rPr>
                <w:rFonts w:ascii="Aptos" w:hAnsi="Aptos"/>
                <w:b/>
                <w:sz w:val="18"/>
              </w:rPr>
              <w:t xml:space="preserve">Mini Konser  </w:t>
            </w:r>
          </w:p>
          <w:p w14:paraId="411C9416">
            <w:pPr>
              <w:spacing w:after="0" w:line="240" w:lineRule="auto"/>
              <w:rPr>
                <w:rFonts w:ascii="Aptos" w:hAnsi="Aptos"/>
                <w:b/>
                <w:sz w:val="18"/>
                <w:lang w:val="tr-TR"/>
              </w:rPr>
            </w:pPr>
            <w:r>
              <w:rPr>
                <w:rFonts w:ascii="Aptos" w:hAnsi="Aptos"/>
                <w:b/>
                <w:sz w:val="24"/>
                <w:szCs w:val="24"/>
              </w:rPr>
              <w:t>Prof. Dr. Pınar Uçman Karaçalı</w:t>
            </w:r>
            <w:r>
              <w:rPr>
                <w:rFonts w:hint="default" w:ascii="Aptos" w:hAnsi="Aptos"/>
                <w:b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Aptos" w:hAnsi="Aptos"/>
                <w:b/>
                <w:sz w:val="18"/>
              </w:rPr>
              <w:t>(</w:t>
            </w:r>
            <w:r>
              <w:rPr>
                <w:rFonts w:ascii="Aptos" w:hAnsi="Aptos"/>
                <w:b/>
                <w:sz w:val="18"/>
                <w:lang w:val="tr-TR"/>
              </w:rPr>
              <w:t xml:space="preserve">9 Eylül </w:t>
            </w:r>
            <w:r>
              <w:rPr>
                <w:rFonts w:ascii="Aptos" w:hAnsi="Aptos"/>
                <w:b/>
                <w:sz w:val="18"/>
              </w:rPr>
              <w:t>Üniv</w:t>
            </w:r>
            <w:r>
              <w:rPr>
                <w:rFonts w:ascii="Aptos" w:hAnsi="Aptos"/>
                <w:b/>
                <w:sz w:val="18"/>
                <w:lang w:val="tr-TR"/>
              </w:rPr>
              <w:t>.</w:t>
            </w:r>
            <w:r>
              <w:rPr>
                <w:rFonts w:ascii="Aptos" w:hAnsi="Aptos"/>
                <w:b/>
                <w:sz w:val="18"/>
              </w:rPr>
              <w:t xml:space="preserve"> Devlet Konservatuvarı Uygulamalı Sanatlar Bölüm</w:t>
            </w:r>
            <w:r>
              <w:rPr>
                <w:rFonts w:ascii="Aptos" w:hAnsi="Aptos"/>
                <w:b/>
                <w:sz w:val="18"/>
                <w:lang w:val="tr-TR"/>
              </w:rPr>
              <w:t>ü</w:t>
            </w:r>
            <w:r>
              <w:rPr>
                <w:rFonts w:ascii="Aptos" w:hAnsi="Aptos"/>
                <w:b/>
                <w:sz w:val="18"/>
              </w:rPr>
              <w:t xml:space="preserve"> Opera AD Başkanı)</w:t>
            </w:r>
            <w:r>
              <w:rPr>
                <w:rFonts w:hint="default" w:ascii="Aptos" w:hAnsi="Aptos"/>
                <w:b/>
                <w:sz w:val="18"/>
                <w:lang w:val="tr-TR"/>
              </w:rPr>
              <w:t xml:space="preserve"> </w:t>
            </w:r>
            <w:r>
              <w:rPr>
                <w:rFonts w:ascii="Aptos" w:hAnsi="Aptos"/>
                <w:b/>
                <w:sz w:val="20"/>
                <w:szCs w:val="20"/>
                <w:lang w:val="tr-TR"/>
              </w:rPr>
              <w:t xml:space="preserve">ve </w:t>
            </w:r>
            <w:r>
              <w:rPr>
                <w:rFonts w:ascii="Aptos" w:hAnsi="Aptos"/>
                <w:b/>
                <w:sz w:val="24"/>
                <w:szCs w:val="24"/>
                <w:lang w:val="tr-TR"/>
              </w:rPr>
              <w:t>9 Eylül Üniv. Devlet Konservatuarı Öğrencileri</w:t>
            </w:r>
          </w:p>
          <w:p w14:paraId="20AE811D">
            <w:pPr>
              <w:spacing w:after="0" w:line="240" w:lineRule="auto"/>
              <w:rPr>
                <w:b/>
              </w:rPr>
            </w:pPr>
          </w:p>
        </w:tc>
      </w:tr>
      <w:tr w14:paraId="456C2E1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F90E9">
            <w:pPr>
              <w:spacing w:after="0" w:line="240" w:lineRule="auto"/>
              <w:jc w:val="center"/>
              <w:rPr>
                <w:rFonts w:ascii="Aptos" w:hAnsi="Aptos"/>
                <w:i/>
                <w:iCs w:val="0"/>
                <w:color w:val="1F497D" w:themeColor="text2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Aptos" w:hAnsi="Aptos" w:cs="Arial"/>
                <w:b/>
                <w:bCs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>13:00-13:30</w:t>
            </w:r>
          </w:p>
        </w:tc>
        <w:tc>
          <w:tcPr>
            <w:tcW w:w="8220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098FED">
            <w:pPr>
              <w:spacing w:after="0" w:line="240" w:lineRule="auto"/>
              <w:rPr>
                <w:rFonts w:ascii="Aptos" w:hAnsi="Aptos"/>
                <w:i/>
                <w:iCs w:val="0"/>
                <w:color w:val="1F497D" w:themeColor="text2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Aptos" w:hAnsi="Aptos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 xml:space="preserve">Öğle </w:t>
            </w:r>
            <w:r>
              <w:rPr>
                <w:rFonts w:ascii="Aptos" w:hAnsi="Aptos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Arası-İkram</w:t>
            </w:r>
          </w:p>
        </w:tc>
      </w:tr>
    </w:tbl>
    <w:p w14:paraId="01AA0378">
      <w:pPr>
        <w:spacing w:after="20"/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72C73AA2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52CFFBC">
            <w:pPr>
              <w:spacing w:after="0" w:line="240" w:lineRule="auto"/>
              <w:rPr>
                <w:rFonts w:hint="default"/>
                <w:lang w:val="tr-TR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 xml:space="preserve">1. OTURUM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</w:t>
            </w:r>
            <w:r>
              <w:rPr>
                <w:rFonts w:ascii="Aptos" w:hAnsi="Aptos"/>
                <w:b/>
                <w:color w:val="FFFFFF"/>
                <w:sz w:val="21"/>
              </w:rPr>
              <w:t xml:space="preserve">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   </w:t>
            </w:r>
            <w:r>
              <w:rPr>
                <w:rFonts w:ascii="Aptos" w:hAnsi="Aptos"/>
                <w:b/>
                <w:color w:val="FFFFFF"/>
                <w:sz w:val="21"/>
              </w:rPr>
              <w:t>Uygulamalı Sunum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>lar</w:t>
            </w:r>
          </w:p>
        </w:tc>
      </w:tr>
      <w:tr w14:paraId="6362EF2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8B93723">
            <w:pPr>
              <w:spacing w:after="0" w:line="240" w:lineRule="auto"/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 xml:space="preserve">Moderatörler: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 xml:space="preserve">         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 xml:space="preserve">Doç. Dr. Özge Tuncer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 xml:space="preserve">&amp; Dr.Öğr. Üyesi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 xml:space="preserve">Hande Devrim Küçükebe   </w:t>
            </w:r>
          </w:p>
        </w:tc>
      </w:tr>
      <w:tr w14:paraId="6F3B8ED3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6F8111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13:30–14:30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472C67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Müzik Terapisi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Dr.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Ayla Aksoy Güneri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 ( GETAT ve Fonksiyonel Tıp Dr.)</w:t>
            </w:r>
          </w:p>
        </w:tc>
      </w:tr>
      <w:tr w14:paraId="41D29466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5B3761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B99151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Dans Terapisi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Öğr. Gör. Sevinç Renkver (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Meditatif Dans Terapisti) (9 Eylül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Üniv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>.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Devlet Konservatuvarı Opera Ana Sanat Dalı)</w:t>
            </w:r>
          </w:p>
        </w:tc>
      </w:tr>
      <w:tr w14:paraId="7A5C1933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4DB154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6311AA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Bütüncül Sağlıkta Nefes ve Zihin-Beden Birliği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Nina Bafikir (Nefes ve Yoga Uzmanı)</w:t>
            </w:r>
          </w:p>
        </w:tc>
      </w:tr>
    </w:tbl>
    <w:p w14:paraId="21861FB4">
      <w:pPr>
        <w:spacing w:after="20"/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75742926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82DF1AD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1"/>
              </w:rPr>
              <w:t>2. OTURUM</w:t>
            </w:r>
          </w:p>
        </w:tc>
      </w:tr>
      <w:tr w14:paraId="1A21D0B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EF33618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 xml:space="preserve">Oturum Başkanları: Prof. Dr. Hülya Parıldar 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 xml:space="preserve">&amp; 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Prof. Dr. Nilgün Özçakar</w:t>
            </w:r>
          </w:p>
        </w:tc>
      </w:tr>
      <w:tr w14:paraId="393C8DF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164308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14:30–15: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1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773D3D">
            <w:pPr>
              <w:spacing w:after="0" w:line="240" w:lineRule="auto"/>
              <w:rPr>
                <w:rFonts w:hint="default" w:ascii="Arial" w:hAnsi="Arial" w:cs="Arial"/>
                <w:lang w:val="tr-TR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İletişim Becerileri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Prof. Dr. Dilek Güldal &amp; Uzm. Dr. Aylin Demirci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(Tepecik EAH Aile Hekimliği Kliniği)</w:t>
            </w:r>
          </w:p>
        </w:tc>
      </w:tr>
      <w:tr w14:paraId="7D66CF61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098013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i/>
                <w:iCs w:val="0"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15: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0–15: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0</w:t>
            </w:r>
          </w:p>
        </w:tc>
        <w:tc>
          <w:tcPr>
            <w:tcW w:w="822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E93124">
            <w:pPr>
              <w:spacing w:after="0" w:line="240" w:lineRule="auto"/>
              <w:rPr>
                <w:rFonts w:hint="default" w:ascii="Arial" w:hAnsi="Arial" w:cs="Arial"/>
                <w:b/>
                <w:i/>
                <w:iCs w:val="0"/>
                <w:color w:val="1F497D" w:themeColor="text2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Çay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 &amp;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 xml:space="preserve">Kahve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A</w:t>
            </w:r>
            <w:bookmarkStart w:id="0" w:name="_GoBack"/>
            <w:bookmarkEnd w:id="0"/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rası</w:t>
            </w:r>
          </w:p>
        </w:tc>
      </w:tr>
    </w:tbl>
    <w:p w14:paraId="0D2DCFBA">
      <w:pPr>
        <w:spacing w:after="20"/>
        <w:rPr>
          <w:b/>
        </w:rPr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7DE1DF80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38C99C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1"/>
              </w:rPr>
              <w:t>3. OTURUM</w:t>
            </w:r>
          </w:p>
        </w:tc>
      </w:tr>
      <w:tr w14:paraId="55BBE659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4D008C9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Oturum Başkanları: Prof. Dr. Yasemin Kılıç Öztürk &amp; Psikolog Ayten Tanır</w:t>
            </w:r>
          </w:p>
        </w:tc>
      </w:tr>
      <w:tr w14:paraId="7AEFBFC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BD247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15: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2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0–1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5131F0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Stres Yönetimi ve Beden Odaklı Terapi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Halime Türe Badruk &amp; Beste Naiboğlu (Psikolog ve Psikoterapi Uzmanı)</w:t>
            </w:r>
          </w:p>
        </w:tc>
      </w:tr>
    </w:tbl>
    <w:p w14:paraId="35587312">
      <w:pPr>
        <w:spacing w:after="20"/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43CA0040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49D25D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FFFFFF"/>
                <w:sz w:val="22"/>
                <w:szCs w:val="22"/>
              </w:rPr>
              <w:t xml:space="preserve">PANEL </w:t>
            </w:r>
            <w:r>
              <w:rPr>
                <w:rFonts w:hint="default" w:ascii="Arial" w:hAnsi="Arial" w:cs="Arial"/>
                <w:b/>
                <w:color w:val="FFFFFF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b/>
                <w:color w:val="FFFFFF"/>
                <w:sz w:val="18"/>
                <w:szCs w:val="18"/>
                <w:lang w:val="tr-TR"/>
              </w:rPr>
              <w:t xml:space="preserve">                </w:t>
            </w:r>
            <w:r>
              <w:rPr>
                <w:rFonts w:hint="default" w:ascii="Arial" w:hAnsi="Arial" w:cs="Arial"/>
                <w:b/>
                <w:color w:val="FFFFFF"/>
                <w:sz w:val="21"/>
                <w:szCs w:val="21"/>
                <w:lang w:val="tr-TR"/>
              </w:rPr>
              <w:t xml:space="preserve"> </w:t>
            </w:r>
            <w:r>
              <w:rPr>
                <w:rFonts w:hint="default" w:ascii="Arial" w:hAnsi="Arial" w:cs="Arial"/>
                <w:b/>
                <w:color w:val="FFFFFF"/>
                <w:sz w:val="21"/>
                <w:szCs w:val="21"/>
              </w:rPr>
              <w:t>Bağımlılıklar ve Koruyucu Hekimlik</w:t>
            </w:r>
          </w:p>
        </w:tc>
      </w:tr>
      <w:tr w14:paraId="27B6D0D5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64882547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Moderatörler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 xml:space="preserve">:         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 xml:space="preserve">Prof. Dr. Esin Erdoğan 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&amp; Uzm. Psikolog Dilan Üzgün Tahta (Bornova YEDAM)</w:t>
            </w:r>
          </w:p>
        </w:tc>
      </w:tr>
      <w:tr w14:paraId="0168FA7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6A1CA2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0–1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6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0BDF37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Bağımlılıkları Önlemede Neler Yap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>ıla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bilir?</w:t>
            </w:r>
          </w:p>
        </w:tc>
      </w:tr>
      <w:tr w14:paraId="5BB57ACE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F16BDA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E37799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Tütün ve Ürünleri Bağımlılığı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Doç. Dr. Meryem Aşkın (İzmir Şehir Hastanesi Aile Hekimliği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)</w:t>
            </w:r>
          </w:p>
        </w:tc>
      </w:tr>
      <w:tr w14:paraId="3B49CA16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E9E4DC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C443C5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Alkol ve Madde Bağımlılığı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</w:t>
            </w:r>
            <w:r>
              <w:rPr>
                <w:rFonts w:hint="default" w:ascii="Arial" w:hAnsi="Arial" w:cs="Arial"/>
                <w:sz w:val="18"/>
                <w:szCs w:val="18"/>
              </w:rPr>
              <w:t xml:space="preserve"> Prof. </w:t>
            </w:r>
            <w:r>
              <w:rPr>
                <w:rFonts w:hint="default" w:ascii="Arial" w:hAnsi="Arial" w:cs="Arial"/>
                <w:sz w:val="18"/>
                <w:szCs w:val="18"/>
                <w:lang w:val="tr-TR"/>
              </w:rPr>
              <w:t xml:space="preserve"> </w:t>
            </w:r>
            <w:r>
              <w:rPr>
                <w:rFonts w:hint="default" w:ascii="Arial" w:hAnsi="Arial" w:cs="Arial"/>
                <w:sz w:val="18"/>
                <w:szCs w:val="18"/>
              </w:rPr>
              <w:t>Dr. Vildan Mevsim</w:t>
            </w:r>
            <w:r>
              <w:rPr>
                <w:rFonts w:hint="default" w:ascii="Arial" w:hAnsi="Arial" w:cs="Arial"/>
                <w:sz w:val="18"/>
                <w:szCs w:val="18"/>
                <w:lang w:val="tr-TR"/>
              </w:rPr>
              <w:t xml:space="preserve"> </w:t>
            </w:r>
            <w:r>
              <w:rPr>
                <w:rFonts w:hint="default" w:ascii="Arial" w:hAnsi="Arial" w:cs="Arial"/>
                <w:bCs/>
                <w:sz w:val="18"/>
                <w:szCs w:val="18"/>
                <w:lang w:val="tr-TR"/>
              </w:rPr>
              <w:t>(9 Eylül Üniv. TF Aile Hekimliği AD)</w:t>
            </w:r>
          </w:p>
        </w:tc>
      </w:tr>
      <w:tr w14:paraId="3B2D3F11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788D41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BEE53B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Ergenlerde Bağımlılık ve Diğer Riskler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Doç. Dr.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>B.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Nurdan Tekgül (İzmir Şehir Hastanesi Aile Hekimliği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)</w:t>
            </w:r>
          </w:p>
        </w:tc>
      </w:tr>
      <w:tr w14:paraId="703E0A8C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77008C6D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i/>
                <w:color w:val="4B5563"/>
                <w:sz w:val="18"/>
                <w:szCs w:val="18"/>
              </w:rPr>
              <w:t>Küçük salonlarda bildiri sunumları yapıl</w:t>
            </w:r>
            <w:r>
              <w:rPr>
                <w:rFonts w:hint="default" w:ascii="Arial" w:hAnsi="Arial" w:cs="Arial"/>
                <w:i/>
                <w:color w:val="4B5563"/>
                <w:sz w:val="18"/>
                <w:szCs w:val="18"/>
                <w:lang w:val="tr-TR"/>
              </w:rPr>
              <w:t>acaktır</w:t>
            </w:r>
          </w:p>
        </w:tc>
      </w:tr>
    </w:tbl>
    <w:p w14:paraId="1D5C31C4">
      <w:pPr>
        <w:spacing w:after="20"/>
      </w:pPr>
    </w:p>
    <w:p w14:paraId="5FC58F6E">
      <w:r>
        <w:br w:type="page"/>
      </w:r>
    </w:p>
    <w:p w14:paraId="30A0E40E">
      <w:pPr>
        <w:shd w:val="clear" w:color="auto" w:fill="1F4E79"/>
        <w:spacing w:after="140"/>
        <w:jc w:val="center"/>
      </w:pPr>
      <w:r>
        <w:rPr>
          <w:rFonts w:ascii="Aptos" w:hAnsi="Aptos"/>
          <w:b/>
          <w:color w:val="FFFFFF"/>
          <w:sz w:val="28"/>
        </w:rPr>
        <w:t>24 Ekim 2026 Cumartesi  •  Oditoryum Ana Salon</w:t>
      </w: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7ED692C8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867AD5">
            <w:pPr>
              <w:spacing w:after="0" w:line="240" w:lineRule="auto"/>
              <w:rPr>
                <w:rFonts w:hint="default" w:ascii="Arial" w:hAnsi="Arial" w:cs="Arial"/>
                <w:b/>
                <w:color w:val="FFFFFF" w:themeColor="background1"/>
                <w:sz w:val="18"/>
                <w:szCs w:val="18"/>
                <w:highlight w:val="cyan"/>
                <w14:textFill>
                  <w14:solidFill>
                    <w14:schemeClr w14:val="bg1"/>
                  </w14:solidFill>
                </w14:textFill>
              </w:rPr>
            </w:pPr>
          </w:p>
          <w:p w14:paraId="608C3C4C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 xml:space="preserve">1. OTURUM  </w:t>
            </w:r>
            <w:r>
              <w:rPr>
                <w:rFonts w:hint="default" w:ascii="Arial" w:hAnsi="Arial" w:cs="Arial"/>
                <w:b/>
                <w:color w:val="FFFFFF" w:themeColor="background1"/>
                <w:sz w:val="18"/>
                <w:szCs w:val="18"/>
                <w:lang w:val="tr-TR"/>
                <w14:textFill>
                  <w14:solidFill>
                    <w14:schemeClr w14:val="bg1"/>
                  </w14:solidFill>
                </w14:textFill>
              </w:rPr>
              <w:t xml:space="preserve">          </w:t>
            </w:r>
            <w:r>
              <w:rPr>
                <w:rFonts w:hint="default" w:ascii="Arial" w:hAnsi="Arial" w:cs="Arial"/>
                <w:b/>
                <w:color w:val="FFFFFF" w:themeColor="background1"/>
                <w:sz w:val="21"/>
                <w:szCs w:val="21"/>
                <w14:textFill>
                  <w14:solidFill>
                    <w14:schemeClr w14:val="bg1"/>
                  </w14:solidFill>
                </w14:textFill>
              </w:rPr>
              <w:t xml:space="preserve"> Merak Ettiklerimiz</w:t>
            </w:r>
          </w:p>
        </w:tc>
      </w:tr>
      <w:tr w14:paraId="610F4948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19CB393D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Oturum Başkanları: Prof. Dr. Hakan Gülmez &amp; Doç. Dr. Gülseren Pamuk</w:t>
            </w:r>
          </w:p>
        </w:tc>
      </w:tr>
      <w:tr w14:paraId="08EB725F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93B2F3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09:30–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10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00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F43D8">
            <w:pPr>
              <w:spacing w:after="0" w:line="240" w:lineRule="auto"/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</w:pPr>
          </w:p>
          <w:p w14:paraId="24E4119C">
            <w:pPr>
              <w:spacing w:after="0" w:line="240" w:lineRule="auto"/>
              <w:rPr>
                <w:rFonts w:hint="default" w:ascii="Arial" w:hAnsi="Arial" w:cs="Arial"/>
                <w:color w:val="1F2937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Mikrobiyota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 xml:space="preserve"> ve Kalp Damar Sağlığı*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Prof. Dr. Selahattin Kıyan (Ege Üniversitesi TF Acil Tıp AD)</w:t>
            </w:r>
          </w:p>
          <w:p w14:paraId="34B71D90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</w:p>
        </w:tc>
      </w:tr>
      <w:tr w14:paraId="7243664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46E09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10:00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–10: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20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EAF8A2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lang w:val="tr-TR"/>
              </w:rPr>
              <w:t>Sağlıklı Pişirme Teknikleri, Sağlıklı Tarifler</w:t>
            </w:r>
            <w:r>
              <w:rPr>
                <w:rFonts w:hint="default" w:ascii="Arial" w:hAnsi="Arial" w:cs="Arial"/>
                <w:sz w:val="18"/>
                <w:szCs w:val="18"/>
                <w:lang w:val="tr-TR"/>
              </w:rPr>
              <w:t xml:space="preserve"> - Dyt Selin Kaba (İzmir Şehir Hastanesi beslenme ve Diyetetik Bölümü)</w:t>
            </w:r>
          </w:p>
        </w:tc>
      </w:tr>
      <w:tr w14:paraId="5A5FDF2F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153599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10: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2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0–10: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</w:t>
            </w:r>
          </w:p>
        </w:tc>
        <w:tc>
          <w:tcPr>
            <w:tcW w:w="8725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5C5D87">
            <w:pPr>
              <w:spacing w:after="0" w:line="240" w:lineRule="auto"/>
              <w:rPr>
                <w:rFonts w:hint="default" w:ascii="Arial" w:hAnsi="Arial" w:cs="Arial" w:eastAsiaTheme="minorEastAsia"/>
                <w:sz w:val="18"/>
                <w:szCs w:val="18"/>
                <w:lang w:val="en-US" w:eastAsia="en-US" w:bidi="ar-SA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Popüler Beslenme Şekilleri / Farkları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Uzm. Dr. Melike Akçakaya (İzmir Şehir Hastanesi Aile Hekimliği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)</w:t>
            </w:r>
          </w:p>
        </w:tc>
      </w:tr>
      <w:tr w14:paraId="68494A08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B192FD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10: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>4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0–11:00</w:t>
            </w:r>
          </w:p>
        </w:tc>
        <w:tc>
          <w:tcPr>
            <w:tcW w:w="8725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5D0435">
            <w:pPr>
              <w:spacing w:after="0" w:line="240" w:lineRule="auto"/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Çay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 &amp;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Kahve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>Arası &amp; Gitar Dinletisi</w:t>
            </w:r>
          </w:p>
        </w:tc>
      </w:tr>
    </w:tbl>
    <w:p w14:paraId="78E2C877">
      <w:pPr>
        <w:spacing w:after="20"/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5BC7E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3C67076">
            <w:pPr>
              <w:spacing w:after="0" w:line="240" w:lineRule="auto"/>
            </w:pPr>
            <w:r>
              <w:rPr>
                <w:rFonts w:ascii="Aptos" w:hAnsi="Aptos"/>
                <w:b/>
                <w:color w:val="FFFFFF"/>
                <w:sz w:val="21"/>
              </w:rPr>
              <w:t xml:space="preserve">2. OTURUM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</w:t>
            </w:r>
            <w:r>
              <w:rPr>
                <w:rFonts w:ascii="Aptos" w:hAnsi="Aptos"/>
                <w:b/>
                <w:color w:val="FFFFFF"/>
                <w:sz w:val="21"/>
              </w:rPr>
              <w:t xml:space="preserve">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   </w:t>
            </w:r>
            <w:r>
              <w:rPr>
                <w:rFonts w:hint="default" w:ascii="Arial" w:hAnsi="Arial" w:cs="Arial"/>
                <w:b/>
                <w:color w:val="FFFFFF"/>
                <w:sz w:val="21"/>
              </w:rPr>
              <w:t>Merak Ettiklerimiz</w:t>
            </w:r>
          </w:p>
        </w:tc>
      </w:tr>
      <w:tr w14:paraId="760B328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5331990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Oturum Başkanları: Doç. Dr. Özden Gökdemir &amp; Doç. Dr. Aslı Bayındır</w:t>
            </w:r>
          </w:p>
        </w:tc>
      </w:tr>
      <w:tr w14:paraId="3BF09DDF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559B34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11:00–11:20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C0A76">
            <w:pPr>
              <w:spacing w:after="0" w:line="240" w:lineRule="auto"/>
              <w:rPr>
                <w:rFonts w:hint="default" w:ascii="Arial" w:hAnsi="Arial" w:cs="Arial"/>
                <w:b/>
                <w:color w:val="1F497D" w:themeColor="text2"/>
                <w:sz w:val="18"/>
                <w:szCs w:val="18"/>
                <w:highlight w:val="cyan"/>
                <w14:textFill>
                  <w14:solidFill>
                    <w14:schemeClr w14:val="tx2"/>
                  </w14:solidFill>
                </w14:textFill>
              </w:rPr>
            </w:pPr>
          </w:p>
          <w:p w14:paraId="1DF53A30">
            <w:pPr>
              <w:spacing w:after="0" w:line="240" w:lineRule="auto"/>
              <w:rPr>
                <w:rFonts w:hint="default" w:ascii="Arial" w:hAnsi="Arial" w:cs="Arial"/>
                <w:b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sz w:val="18"/>
                <w:szCs w:val="18"/>
              </w:rPr>
              <w:t>Gıda Hijyeni ve Sağlıklı Gıda Tüketimi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—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>Doç. Dr. Özlem Ciğerli (Aile Hekimliği Uzmanı, İngiltere)</w:t>
            </w:r>
          </w:p>
          <w:p w14:paraId="4A1C2990">
            <w:pPr>
              <w:rPr>
                <w:rFonts w:hint="default" w:ascii="Arial" w:hAnsi="Arial" w:cs="Arial"/>
                <w:sz w:val="18"/>
                <w:szCs w:val="18"/>
                <w:lang w:val="tr-TR"/>
              </w:rPr>
            </w:pPr>
          </w:p>
        </w:tc>
      </w:tr>
      <w:tr w14:paraId="7CEC6A3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1C251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11:20–11:40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44553A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 xml:space="preserve">Sağlık için 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Fiziksel Aktivite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Uzm. Dr. Güfat Arslan (İzmir Şehir Hastanesi Spor Hekimliği)</w:t>
            </w:r>
          </w:p>
        </w:tc>
      </w:tr>
      <w:tr w14:paraId="05D3F013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0177E4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11:40–12: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1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E60A3C">
            <w:pPr>
              <w:spacing w:after="0" w:line="240" w:lineRule="auto"/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</w:pPr>
          </w:p>
          <w:p w14:paraId="58A89259">
            <w:pPr>
              <w:spacing w:after="0" w:line="240" w:lineRule="auto"/>
              <w:rPr>
                <w:rFonts w:hint="default" w:ascii="Arial" w:hAnsi="Arial" w:cs="Arial"/>
                <w:color w:val="1F2937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Kas ve K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 xml:space="preserve">emik 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Sağlığı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 xml:space="preserve"> Önerileri*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Prof. Dr. Ayşegül Ketenci (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>Koç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Üniversitesi TF FTR AD)</w:t>
            </w:r>
          </w:p>
          <w:p w14:paraId="1A75D574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</w:p>
        </w:tc>
      </w:tr>
      <w:tr w14:paraId="05665679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46B10">
            <w:pPr>
              <w:spacing w:after="0" w:line="240" w:lineRule="auto"/>
              <w:jc w:val="center"/>
              <w:rPr>
                <w:rFonts w:hint="default" w:ascii="Arial" w:hAnsi="Arial" w:cs="Arial"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12: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0–13:00</w:t>
            </w:r>
          </w:p>
        </w:tc>
        <w:tc>
          <w:tcPr>
            <w:tcW w:w="8220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F71DE2">
            <w:pPr>
              <w:spacing w:after="0" w:line="240" w:lineRule="auto"/>
              <w:rPr>
                <w:rFonts w:hint="default" w:ascii="Arial" w:hAnsi="Arial" w:cs="Arial"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 xml:space="preserve">Öğle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Arası - İkram &amp;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szCs w:val="18"/>
                <w14:textFill>
                  <w14:solidFill>
                    <w14:schemeClr w14:val="tx2"/>
                  </w14:solidFill>
                </w14:textFill>
              </w:rPr>
              <w:t>Gitar Dinletisi</w:t>
            </w:r>
          </w:p>
        </w:tc>
      </w:tr>
    </w:tbl>
    <w:p w14:paraId="3FADB1A6">
      <w:pPr>
        <w:spacing w:after="20"/>
        <w:rPr>
          <w:rFonts w:hint="default" w:ascii="Arial" w:hAnsi="Arial" w:cs="Arial"/>
          <w:sz w:val="18"/>
          <w:szCs w:val="18"/>
        </w:rPr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12AE924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FBE5E94">
            <w:pPr>
              <w:spacing w:after="0" w:line="240" w:lineRule="auto"/>
              <w:rPr>
                <w:lang w:val="tr-TR"/>
              </w:rPr>
            </w:pPr>
            <w:r>
              <w:rPr>
                <w:rFonts w:ascii="Aptos" w:hAnsi="Aptos"/>
                <w:b/>
                <w:color w:val="FFFFFF"/>
                <w:sz w:val="21"/>
              </w:rPr>
              <w:t xml:space="preserve">3. OTURUM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</w:t>
            </w:r>
            <w:r>
              <w:rPr>
                <w:rFonts w:ascii="Aptos" w:hAnsi="Aptos"/>
                <w:b/>
                <w:color w:val="FFFFFF"/>
                <w:sz w:val="21"/>
              </w:rPr>
              <w:t xml:space="preserve">  </w:t>
            </w:r>
            <w:r>
              <w:rPr>
                <w:rFonts w:hint="default" w:ascii="Aptos" w:hAnsi="Aptos"/>
                <w:b/>
                <w:color w:val="FFFFFF"/>
                <w:sz w:val="21"/>
                <w:lang w:val="tr-TR"/>
              </w:rPr>
              <w:t xml:space="preserve">    </w:t>
            </w:r>
            <w:r>
              <w:rPr>
                <w:rFonts w:hint="default" w:ascii="Arial" w:hAnsi="Arial" w:cs="Arial"/>
                <w:b/>
                <w:color w:val="FFFFFF"/>
                <w:sz w:val="21"/>
                <w:lang w:val="tr-TR"/>
              </w:rPr>
              <w:t xml:space="preserve">  </w:t>
            </w:r>
            <w:r>
              <w:rPr>
                <w:rFonts w:hint="default" w:ascii="Arial" w:hAnsi="Arial" w:cs="Arial"/>
                <w:b/>
                <w:color w:val="FFFFFF"/>
                <w:sz w:val="21"/>
              </w:rPr>
              <w:t>Merak Ettiklerimiz</w:t>
            </w:r>
          </w:p>
        </w:tc>
      </w:tr>
      <w:tr w14:paraId="632480CC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3F6696BD">
            <w:pPr>
              <w:spacing w:after="0" w:line="240" w:lineRule="auto"/>
              <w:rPr>
                <w:rFonts w:hint="default" w:ascii="Arial" w:hAnsi="Arial" w:cs="Arial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 xml:space="preserve">Oturum Başkanları: Doç. Dr. Yusuf Adnan Güçlü &amp; 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Uzm. Dr. Tanju Yılmazer</w:t>
            </w:r>
          </w:p>
        </w:tc>
      </w:tr>
      <w:tr w14:paraId="1BF5752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54F14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13:00–13:20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A699C69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Yaş Almış Bireylerde Riskler ve Koruma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Doç. Dr. Nil Tekin (SBÜ İzmir TF Aile Hekimliği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AD</w:t>
            </w:r>
            <w:r>
              <w:rPr>
                <w:rFonts w:hint="default" w:ascii="Arial" w:hAnsi="Arial" w:cs="Arial"/>
                <w:color w:val="1F2937"/>
                <w:sz w:val="18"/>
              </w:rPr>
              <w:t>)</w:t>
            </w:r>
          </w:p>
        </w:tc>
      </w:tr>
      <w:tr w14:paraId="6309687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BAF08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13:20–13:40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78B04F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Kaliteli ve Sağlıklı Uyku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Prof. Dr. Zeynep Zeren Uçar (SBÜ İzmir TF Göğüs Hastalıkları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AD</w:t>
            </w:r>
            <w:r>
              <w:rPr>
                <w:rFonts w:hint="default" w:ascii="Arial" w:hAnsi="Arial" w:cs="Arial"/>
                <w:color w:val="1F2937"/>
                <w:sz w:val="18"/>
              </w:rPr>
              <w:t>)</w:t>
            </w:r>
          </w:p>
        </w:tc>
      </w:tr>
      <w:tr w14:paraId="2DEB583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31B18AE6">
            <w:pPr>
              <w:spacing w:after="0" w:line="240" w:lineRule="auto"/>
              <w:rPr>
                <w:rFonts w:hint="default" w:ascii="Arial" w:hAnsi="Arial" w:cs="Arial"/>
                <w:b/>
                <w:bCs/>
                <w:color w:val="C00000"/>
                <w:sz w:val="18"/>
                <w:szCs w:val="18"/>
                <w:lang w:val="tr-TR"/>
              </w:rPr>
            </w:pPr>
          </w:p>
        </w:tc>
      </w:tr>
      <w:tr w14:paraId="1F7EFE5B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7D5D87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FFFFFF"/>
                <w:sz w:val="21"/>
              </w:rPr>
              <w:t>4. OTURUM</w:t>
            </w:r>
          </w:p>
        </w:tc>
      </w:tr>
      <w:tr w14:paraId="64E11E1A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0FF3419A">
            <w:pPr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 xml:space="preserve">Oturum Başkanları: 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 xml:space="preserve">Doç. Dr. Fatih Özcan 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&amp; Uzm. Dr. Mustafa Uzan</w:t>
            </w:r>
          </w:p>
        </w:tc>
      </w:tr>
      <w:tr w14:paraId="52CA3D55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18B8E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13: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0–14: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2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</w:t>
            </w:r>
          </w:p>
        </w:tc>
        <w:tc>
          <w:tcPr>
            <w:tcW w:w="872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8B35D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Dijital Sağlık (</w:t>
            </w:r>
            <w:r>
              <w:rPr>
                <w:rFonts w:hint="default" w:ascii="Arial" w:hAnsi="Arial" w:cs="Arial"/>
                <w:b/>
                <w:color w:val="1F2937"/>
                <w:sz w:val="18"/>
                <w:lang w:val="tr-TR"/>
              </w:rPr>
              <w:t xml:space="preserve">Sağlıklı Yaşam için </w:t>
            </w:r>
            <w:r>
              <w:rPr>
                <w:rFonts w:hint="default" w:ascii="Arial" w:hAnsi="Arial" w:cs="Arial"/>
                <w:b/>
                <w:color w:val="1F2937"/>
                <w:sz w:val="18"/>
              </w:rPr>
              <w:t>Teknoloji ve Yapay Zekâ Uygulamaları)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Başasistan Uzm. Dr. Demet Merder &amp; Uzm. Dr. Yasemin Özkaya ( Tepecik EAH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ve </w:t>
            </w:r>
            <w:r>
              <w:rPr>
                <w:rFonts w:hint="default" w:ascii="Arial" w:hAnsi="Arial" w:cs="Arial"/>
                <w:color w:val="1F2937"/>
                <w:sz w:val="18"/>
              </w:rPr>
              <w:t>İzmir Şehir Hastanesi Aile Hekimliği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</w:rPr>
              <w:t>)</w:t>
            </w:r>
          </w:p>
        </w:tc>
      </w:tr>
      <w:tr w14:paraId="17F2328D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06EBA7">
            <w:pPr>
              <w:spacing w:after="0" w:line="240" w:lineRule="auto"/>
              <w:jc w:val="center"/>
              <w:rPr>
                <w:rFonts w:hint="default" w:ascii="Arial" w:hAnsi="Arial" w:cs="Arial"/>
                <w:i/>
                <w:iCs w:val="0"/>
                <w:color w:val="1F497D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14: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0–1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4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: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4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0</w:t>
            </w:r>
          </w:p>
        </w:tc>
        <w:tc>
          <w:tcPr>
            <w:tcW w:w="8725" w:type="dxa"/>
            <w:shd w:val="clear" w:color="auto" w:fill="F4F6F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B4096">
            <w:pPr>
              <w:spacing w:after="0" w:line="240" w:lineRule="auto"/>
              <w:rPr>
                <w:rFonts w:hint="default" w:ascii="Arial" w:hAnsi="Arial" w:cs="Arial"/>
                <w:i/>
                <w:iCs w:val="0"/>
                <w:color w:val="1F497D" w:themeColor="text2"/>
                <w:lang w:val="tr-TR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Çay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 &amp;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>Kahve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 arası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 xml:space="preserve">&amp; Nefes Terapisi —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 xml:space="preserve">Olcay Derya Akşahin 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14:textFill>
                  <w14:solidFill>
                    <w14:schemeClr w14:val="tx2"/>
                  </w14:solidFill>
                </w14:textFill>
              </w:rPr>
              <w:t xml:space="preserve"> (Nefes Eğitme</w:t>
            </w:r>
            <w:r>
              <w:rPr>
                <w:rFonts w:hint="default" w:ascii="Arial" w:hAnsi="Arial" w:cs="Arial"/>
                <w:b/>
                <w:i/>
                <w:iCs w:val="0"/>
                <w:color w:val="1F497D" w:themeColor="text2"/>
                <w:sz w:val="18"/>
                <w:lang w:val="tr-TR"/>
                <w14:textFill>
                  <w14:solidFill>
                    <w14:schemeClr w14:val="tx2"/>
                  </w14:solidFill>
                </w14:textFill>
              </w:rPr>
              <w:t>ni, fizyoterapist)</w:t>
            </w:r>
          </w:p>
        </w:tc>
      </w:tr>
    </w:tbl>
    <w:p w14:paraId="7A48F131">
      <w:pPr>
        <w:spacing w:after="20"/>
        <w:rPr>
          <w:rFonts w:hint="default" w:ascii="Arial" w:hAnsi="Arial" w:cs="Arial"/>
          <w:color w:val="1F497D" w:themeColor="text2"/>
          <w14:textFill>
            <w14:solidFill>
              <w14:schemeClr w14:val="tx2"/>
            </w14:solidFill>
          </w14:textFill>
        </w:rPr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4F48D3C1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605F414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FFFFFF"/>
                <w:sz w:val="21"/>
              </w:rPr>
              <w:t xml:space="preserve">5. OTURUM  </w:t>
            </w:r>
            <w:r>
              <w:rPr>
                <w:rFonts w:hint="default" w:ascii="Arial" w:hAnsi="Arial" w:cs="Arial"/>
                <w:b/>
                <w:color w:val="FFFFFF"/>
                <w:sz w:val="21"/>
                <w:lang w:val="tr-TR"/>
              </w:rPr>
              <w:t xml:space="preserve"> </w:t>
            </w:r>
            <w:r>
              <w:rPr>
                <w:rFonts w:hint="default" w:ascii="Arial" w:hAnsi="Arial" w:cs="Arial"/>
                <w:b/>
                <w:color w:val="FFFFFF"/>
                <w:sz w:val="21"/>
              </w:rPr>
              <w:t xml:space="preserve">  </w:t>
            </w:r>
            <w:r>
              <w:rPr>
                <w:rFonts w:hint="default" w:ascii="Arial" w:hAnsi="Arial" w:cs="Arial"/>
                <w:b/>
                <w:color w:val="FFFFFF"/>
                <w:sz w:val="21"/>
                <w:lang w:val="tr-TR"/>
              </w:rPr>
              <w:t xml:space="preserve">     </w:t>
            </w:r>
            <w:r>
              <w:rPr>
                <w:rFonts w:hint="default" w:ascii="Arial" w:hAnsi="Arial" w:cs="Arial"/>
                <w:b/>
                <w:color w:val="FFFFFF"/>
                <w:sz w:val="21"/>
              </w:rPr>
              <w:t>Merak Ettiklerimiz</w:t>
            </w:r>
          </w:p>
        </w:tc>
      </w:tr>
      <w:tr w14:paraId="1DD2E152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EAF1F7"/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279CE4A2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Oturum Başkan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lar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 xml:space="preserve">ı: Doç. Dr. Tolga Günvar 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 xml:space="preserve">&amp; 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Uzm. Dr. Şehnaz Hatipoğlu</w:t>
            </w:r>
          </w:p>
        </w:tc>
      </w:tr>
      <w:tr w14:paraId="1FE4F4E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DF493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0–15: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0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F6D926">
            <w:pPr>
              <w:spacing w:after="0" w:line="240" w:lineRule="auto"/>
              <w:rPr>
                <w:rFonts w:hint="default" w:ascii="Arial" w:hAnsi="Arial" w:cs="Arial"/>
                <w:color w:val="1F2937"/>
                <w:sz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Estetik Uygulamalar ve Beden İmajı Algıları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Uzm. Dr. Sermin Altunbaş </w:t>
            </w:r>
          </w:p>
          <w:p w14:paraId="64B9F006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color w:val="1F2937"/>
                <w:sz w:val="18"/>
              </w:rPr>
              <w:t>(İzmir Şehir Hastanesi Anestezi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</w:rPr>
              <w:t>)</w:t>
            </w:r>
          </w:p>
        </w:tc>
      </w:tr>
      <w:tr w14:paraId="035E9739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8FC7BD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15: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0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0–15: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2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C52C1C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GETAT Uygulamaları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Prof. Dr. Esra Meltem Koç (KÇÜ TF Aile Hekimliği AD)</w:t>
            </w:r>
          </w:p>
        </w:tc>
      </w:tr>
      <w:tr w14:paraId="585F02CB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4AB771">
            <w:pPr>
              <w:spacing w:after="0" w:line="240" w:lineRule="auto"/>
              <w:jc w:val="center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</w:rPr>
              <w:t>15: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2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0–1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1F961">
            <w:pPr>
              <w:spacing w:after="0" w:line="240" w:lineRule="auto"/>
              <w:rPr>
                <w:rFonts w:hint="default" w:ascii="Arial" w:hAnsi="Arial" w:cs="Arial"/>
                <w:color w:val="1F2937"/>
                <w:sz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</w:rPr>
              <w:t>Aile Genogramı</w:t>
            </w:r>
            <w:r>
              <w:rPr>
                <w:rFonts w:hint="default" w:ascii="Arial" w:hAnsi="Arial" w:cs="Arial"/>
                <w:color w:val="1F2937"/>
                <w:sz w:val="18"/>
              </w:rPr>
              <w:t xml:space="preserve"> — Uzm. Dr. Orhan Polat Örs (Tepecik EAH Aile Hekimliği</w:t>
            </w:r>
            <w:r>
              <w:rPr>
                <w:rFonts w:hint="default" w:ascii="Arial" w:hAnsi="Arial" w:cs="Arial"/>
                <w:color w:val="1F2937"/>
                <w:sz w:val="18"/>
                <w:lang w:val="tr-TR"/>
              </w:rPr>
              <w:t xml:space="preserve"> Kliniği</w:t>
            </w:r>
            <w:r>
              <w:rPr>
                <w:rFonts w:hint="default" w:ascii="Arial" w:hAnsi="Arial" w:cs="Arial"/>
                <w:color w:val="1F2937"/>
                <w:sz w:val="18"/>
              </w:rPr>
              <w:t>)</w:t>
            </w:r>
          </w:p>
          <w:p w14:paraId="4567E736">
            <w:pPr>
              <w:spacing w:after="0" w:line="240" w:lineRule="auto"/>
              <w:rPr>
                <w:rFonts w:hint="default" w:ascii="Arial" w:hAnsi="Arial" w:cs="Arial"/>
              </w:rPr>
            </w:pPr>
          </w:p>
        </w:tc>
      </w:tr>
    </w:tbl>
    <w:p w14:paraId="2BF15EE3">
      <w:pPr>
        <w:spacing w:after="20"/>
        <w:rPr>
          <w:rFonts w:hint="default" w:ascii="Arial" w:hAnsi="Arial" w:cs="Arial"/>
        </w:rPr>
      </w:pP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725"/>
      </w:tblGrid>
      <w:tr w14:paraId="5C10B750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gridSpan w:val="2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A9B22F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FFFFFF"/>
                <w:sz w:val="21"/>
              </w:rPr>
              <w:t>6. OTURUM</w:t>
            </w:r>
          </w:p>
        </w:tc>
      </w:tr>
      <w:tr w14:paraId="4A968D6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1D09EA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Oturum Başkan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lar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ı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: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D9402">
            <w:pPr>
              <w:spacing w:after="0" w:line="240" w:lineRule="auto"/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color w:val="376092" w:themeColor="accent1" w:themeShade="BF"/>
                <w:sz w:val="18"/>
                <w:szCs w:val="18"/>
                <w:lang w:val="tr-TR"/>
              </w:rPr>
              <w:t>Prof. Dr. Kurtuluş Öngel &amp; Prof. Dr. Hülya Bahadır</w:t>
            </w:r>
          </w:p>
        </w:tc>
      </w:tr>
      <w:tr w14:paraId="0B4D4104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E88C4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5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4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0–16: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0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9BE933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Endokrin Bozucular</w:t>
            </w: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  <w:lang w:val="tr-TR"/>
              </w:rPr>
              <w:t xml:space="preserve"> 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Prof. Dr. Özlem Üstay (Marmara Üniversitesi TF Endokrinoloji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>B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D)</w:t>
            </w:r>
          </w:p>
        </w:tc>
      </w:tr>
      <w:tr w14:paraId="31E111E2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286EF7">
            <w:pPr>
              <w:spacing w:after="0" w:line="240" w:lineRule="auto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16: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0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0–16: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  <w:lang w:val="tr-TR"/>
              </w:rPr>
              <w:t>3</w:t>
            </w:r>
            <w:r>
              <w:rPr>
                <w:rFonts w:hint="default" w:ascii="Arial" w:hAnsi="Arial" w:cs="Arial"/>
                <w:b/>
                <w:color w:val="1F4E79"/>
                <w:sz w:val="18"/>
                <w:szCs w:val="18"/>
              </w:rPr>
              <w:t>0</w:t>
            </w:r>
          </w:p>
        </w:tc>
        <w:tc>
          <w:tcPr>
            <w:tcW w:w="822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6E531">
            <w:pPr>
              <w:spacing w:after="0" w:line="240" w:lineRule="auto"/>
              <w:rPr>
                <w:rFonts w:hint="default" w:ascii="Arial" w:hAnsi="Arial" w:cs="Arial"/>
                <w:color w:val="1F2937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color w:val="1F2937"/>
                <w:sz w:val="18"/>
                <w:szCs w:val="18"/>
              </w:rPr>
              <w:t>Kadın Yaşam Döngüsü, Riskler ve Hormonlar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 — Dr.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Öğr. Üyesi 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 xml:space="preserve">Pınar Tuğçe Özer </w:t>
            </w:r>
          </w:p>
          <w:p w14:paraId="58E6E173">
            <w:pPr>
              <w:spacing w:after="0" w:line="240" w:lineRule="auto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(İzmir Ekonomi Üniversitesi TF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  <w:lang w:val="tr-TR"/>
              </w:rPr>
              <w:t xml:space="preserve">  Kadın Hast. ve Doğum AD</w:t>
            </w:r>
            <w:r>
              <w:rPr>
                <w:rFonts w:hint="default" w:ascii="Arial" w:hAnsi="Arial" w:cs="Arial"/>
                <w:color w:val="1F2937"/>
                <w:sz w:val="18"/>
                <w:szCs w:val="18"/>
              </w:rPr>
              <w:t>)</w:t>
            </w:r>
          </w:p>
        </w:tc>
      </w:tr>
    </w:tbl>
    <w:p w14:paraId="6C26F7D0">
      <w:pPr>
        <w:spacing w:after="20"/>
        <w:rPr>
          <w:rFonts w:hint="default" w:ascii="Arial" w:hAnsi="Arial" w:cs="Arial"/>
          <w:b/>
          <w:color w:val="C00000"/>
          <w:sz w:val="18"/>
          <w:szCs w:val="18"/>
        </w:rPr>
      </w:pPr>
      <w:r>
        <w:rPr>
          <w:rFonts w:hint="default" w:ascii="Arial" w:hAnsi="Arial" w:cs="Arial"/>
          <w:b/>
          <w:color w:val="FFFFFF"/>
          <w:sz w:val="18"/>
          <w:szCs w:val="18"/>
        </w:rPr>
        <w:t>M</w:t>
      </w: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6"/>
      </w:tblGrid>
      <w:tr w14:paraId="020014B7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2E6FCCA4">
            <w:pPr>
              <w:spacing w:after="0" w:line="240" w:lineRule="auto"/>
              <w:ind w:left="4789" w:hanging="4789" w:hangingChars="2650"/>
              <w:rPr>
                <w:rFonts w:hint="default" w:ascii="Arial" w:hAnsi="Arial" w:cs="Arial"/>
                <w:i/>
                <w:color w:val="0000FF"/>
                <w:sz w:val="18"/>
                <w:szCs w:val="18"/>
              </w:rPr>
            </w:pP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</w:rPr>
              <w:t xml:space="preserve">Küçük Salon 1: 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  <w:t xml:space="preserve">       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</w:rPr>
              <w:t>Egzersiz Reçeteleme Kursu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  <w:t xml:space="preserve">: </w:t>
            </w: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</w:rPr>
              <w:t>Uzm. Dr. Güfat Arslan</w:t>
            </w: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  <w:lang w:val="tr-TR"/>
              </w:rPr>
              <w:t xml:space="preserve"> &amp; </w:t>
            </w: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</w:rPr>
              <w:t xml:space="preserve">Uzm. Dr. Yasemin Özkaya </w:t>
            </w:r>
          </w:p>
          <w:p w14:paraId="1FFDF3B7">
            <w:pPr>
              <w:spacing w:after="0" w:line="240" w:lineRule="auto"/>
              <w:ind w:left="4789" w:hanging="4770" w:hangingChars="2650"/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</w:rPr>
              <w:t>&amp;</w:t>
            </w: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  <w:lang w:val="tr-TR"/>
              </w:rPr>
              <w:t xml:space="preserve"> </w:t>
            </w:r>
            <w:r>
              <w:rPr>
                <w:rFonts w:hint="default" w:ascii="Arial" w:hAnsi="Arial" w:cs="Arial"/>
                <w:i/>
                <w:color w:val="0000FF"/>
                <w:sz w:val="18"/>
                <w:szCs w:val="18"/>
              </w:rPr>
              <w:t>Uzm. Dr.Orhan Polat Örs</w:t>
            </w:r>
          </w:p>
        </w:tc>
      </w:tr>
      <w:tr w14:paraId="2C82A256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5813899E">
            <w:pPr>
              <w:spacing w:after="0" w:line="240" w:lineRule="auto"/>
              <w:rPr>
                <w:rFonts w:hint="default" w:ascii="Arial" w:hAnsi="Arial" w:cs="Arial"/>
                <w:b w:val="0"/>
                <w:bCs w:val="0"/>
                <w:i/>
                <w:color w:val="0000FF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  <w:t xml:space="preserve">Küçük 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</w:rPr>
              <w:t xml:space="preserve">Salon 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  <w:t xml:space="preserve">2:        Çocuğun Geleceğini Bugünden Değiştirmek: </w:t>
            </w:r>
            <w:r>
              <w:rPr>
                <w:rFonts w:hint="default" w:ascii="Arial" w:hAnsi="Arial" w:cs="Arial"/>
                <w:b w:val="0"/>
                <w:bCs w:val="0"/>
                <w:i/>
                <w:color w:val="0000FF"/>
                <w:sz w:val="18"/>
                <w:szCs w:val="18"/>
                <w:lang w:val="tr-TR"/>
              </w:rPr>
              <w:t xml:space="preserve">Prof. Dr. Dilek Orbatu, Doç. Dr. Gonca Özyurt, </w:t>
            </w:r>
          </w:p>
          <w:p w14:paraId="5740981A">
            <w:pPr>
              <w:spacing w:after="0" w:line="240" w:lineRule="auto"/>
              <w:rPr>
                <w:rFonts w:hint="default" w:ascii="Arial" w:hAnsi="Arial" w:cs="Arial"/>
                <w:b w:val="0"/>
                <w:bCs w:val="0"/>
                <w:i/>
                <w:color w:val="0000FF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 w:val="0"/>
                <w:bCs w:val="0"/>
                <w:i/>
                <w:color w:val="0000FF"/>
                <w:sz w:val="18"/>
                <w:szCs w:val="18"/>
                <w:lang w:val="tr-TR"/>
              </w:rPr>
              <w:t>Prof. Dr. Esra Özer, Uzm. Dr. Aymen Hişmioğulları, Uzm. Dr. Feride Gülcüler, Uzm. Dr. Zeynep Aslan Hişmioğulları</w:t>
            </w:r>
          </w:p>
          <w:p w14:paraId="1F06407B">
            <w:pPr>
              <w:spacing w:after="0" w:line="240" w:lineRule="auto"/>
              <w:rPr>
                <w:rFonts w:hint="default" w:ascii="Arial" w:hAnsi="Arial" w:cs="Arial"/>
                <w:b/>
                <w:bCs/>
                <w:color w:val="C00000"/>
                <w:sz w:val="18"/>
                <w:szCs w:val="18"/>
                <w:lang w:val="tr-TR"/>
              </w:rPr>
            </w:pPr>
          </w:p>
        </w:tc>
      </w:tr>
      <w:tr w14:paraId="70D53A21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 w14:paraId="4CE514EF">
            <w:pPr>
              <w:spacing w:after="0" w:line="240" w:lineRule="auto"/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</w:pP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  <w:lang w:val="tr-TR"/>
              </w:rPr>
              <w:t>Küçük Salon 3:        B</w:t>
            </w:r>
            <w:r>
              <w:rPr>
                <w:rFonts w:hint="default" w:ascii="Arial" w:hAnsi="Arial" w:cs="Arial"/>
                <w:b/>
                <w:bCs/>
                <w:i/>
                <w:color w:val="C00000"/>
                <w:sz w:val="18"/>
                <w:szCs w:val="18"/>
              </w:rPr>
              <w:t>ildiri sunumları</w:t>
            </w:r>
          </w:p>
        </w:tc>
      </w:tr>
    </w:tbl>
    <w:p w14:paraId="3A187888">
      <w:pPr>
        <w:spacing w:after="20"/>
        <w:rPr>
          <w:rFonts w:hint="default" w:ascii="Arial" w:hAnsi="Arial" w:cs="Arial"/>
        </w:rPr>
      </w:pPr>
      <w:r>
        <w:rPr>
          <w:rFonts w:hint="default" w:ascii="Arial" w:hAnsi="Arial" w:cs="Arial"/>
          <w:b/>
          <w:color w:val="FFFFFF"/>
          <w:sz w:val="21"/>
        </w:rPr>
        <w:t>erak Ettiklerimiz**</w:t>
      </w:r>
    </w:p>
    <w:tbl>
      <w:tblPr>
        <w:tblStyle w:val="12"/>
        <w:tblW w:w="0" w:type="auto"/>
        <w:jc w:val="center"/>
        <w:tblBorders>
          <w:top w:val="single" w:color="D9E1E8" w:sz="4" w:space="0"/>
          <w:left w:val="single" w:color="D9E1E8" w:sz="4" w:space="0"/>
          <w:bottom w:val="single" w:color="D9E1E8" w:sz="4" w:space="0"/>
          <w:right w:val="single" w:color="D9E1E8" w:sz="4" w:space="0"/>
          <w:insideH w:val="single" w:color="D9E1E8" w:sz="4" w:space="0"/>
          <w:insideV w:val="single" w:color="D9E1E8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6"/>
      </w:tblGrid>
      <w:tr w14:paraId="4D366A0A">
        <w:tblPrEx>
          <w:tblBorders>
            <w:top w:val="single" w:color="D9E1E8" w:sz="4" w:space="0"/>
            <w:left w:val="single" w:color="D9E1E8" w:sz="4" w:space="0"/>
            <w:bottom w:val="single" w:color="D9E1E8" w:sz="4" w:space="0"/>
            <w:right w:val="single" w:color="D9E1E8" w:sz="4" w:space="0"/>
            <w:insideH w:val="single" w:color="D9E1E8" w:sz="4" w:space="0"/>
            <w:insideV w:val="single" w:color="D9E1E8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26" w:type="dxa"/>
            <w:shd w:val="clear" w:color="auto" w:fill="1F4E79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AE3749">
            <w:pPr>
              <w:spacing w:after="0" w:line="240" w:lineRule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  <w:b/>
                <w:color w:val="FFFFFF"/>
                <w:sz w:val="21"/>
              </w:rPr>
              <w:t>KAPANIŞ VE ÖDÜL TÖRENİ</w:t>
            </w:r>
          </w:p>
        </w:tc>
      </w:tr>
    </w:tbl>
    <w:p w14:paraId="350E87D0">
      <w:pPr>
        <w:spacing w:after="20"/>
        <w:rPr>
          <w:rFonts w:hint="default" w:ascii="Arial" w:hAnsi="Arial" w:cs="Arial"/>
        </w:rPr>
      </w:pPr>
    </w:p>
    <w:p w14:paraId="23001D58">
      <w:pPr>
        <w:spacing w:before="80"/>
      </w:pPr>
      <w:r>
        <w:rPr>
          <w:rFonts w:ascii="Aptos" w:hAnsi="Aptos"/>
          <w:i/>
          <w:color w:val="4B5563"/>
          <w:sz w:val="17"/>
        </w:rPr>
        <w:t>* Çevrim içi katılım</w:t>
      </w:r>
    </w:p>
    <w:p w14:paraId="686BCAED">
      <w:pPr>
        <w:spacing w:after="0"/>
      </w:pPr>
      <w:r>
        <w:rPr>
          <w:rFonts w:ascii="Aptos" w:hAnsi="Aptos"/>
          <w:i/>
          <w:color w:val="4B5563"/>
          <w:sz w:val="16"/>
        </w:rPr>
        <w:t xml:space="preserve">** </w:t>
      </w:r>
      <w:r>
        <w:rPr>
          <w:rFonts w:ascii="Aptos" w:hAnsi="Aptos"/>
          <w:i/>
          <w:color w:val="4B5563"/>
          <w:sz w:val="16"/>
          <w:lang w:val="tr-TR"/>
        </w:rPr>
        <w:t>Bu</w:t>
      </w:r>
      <w:r>
        <w:rPr>
          <w:rFonts w:ascii="Aptos" w:hAnsi="Aptos"/>
          <w:i/>
          <w:color w:val="4B5563"/>
          <w:sz w:val="16"/>
        </w:rPr>
        <w:t xml:space="preserve"> oturumlarda, konu anlatımı yerine kısa bir girişin ardından özellikle merak edilen noktaların “sorular ve yanıtları” formatında ele alınması tercih edilmektedir. Konuşmaların son 5 dakikasının dinleyici sorularına ayrılmasına özen gösterilir.</w:t>
      </w:r>
    </w:p>
    <w:sectPr>
      <w:footerReference r:id="rId5" w:type="default"/>
      <w:pgSz w:w="12240" w:h="15840"/>
      <w:pgMar w:top="792" w:right="936" w:bottom="792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2"/>
    <w:family w:val="roman"/>
    <w:pitch w:val="default"/>
    <w:sig w:usb0="E00002FF" w:usb1="400004FF" w:usb2="00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ADCA1">
    <w:pPr>
      <w:pStyle w:val="1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90"/>
  <w:documentProtection w:enforcement="0"/>
  <w:defaultTabStop w:val="720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421D"/>
    <w:rsid w:val="0011681E"/>
    <w:rsid w:val="0015074B"/>
    <w:rsid w:val="001A0896"/>
    <w:rsid w:val="001E79C3"/>
    <w:rsid w:val="00221C7A"/>
    <w:rsid w:val="0024137B"/>
    <w:rsid w:val="00266946"/>
    <w:rsid w:val="0029639D"/>
    <w:rsid w:val="002D3E9B"/>
    <w:rsid w:val="00326F90"/>
    <w:rsid w:val="0038448A"/>
    <w:rsid w:val="00404E3F"/>
    <w:rsid w:val="00450C07"/>
    <w:rsid w:val="00473A6D"/>
    <w:rsid w:val="005058A4"/>
    <w:rsid w:val="00560D94"/>
    <w:rsid w:val="0059078C"/>
    <w:rsid w:val="0060408F"/>
    <w:rsid w:val="0067437B"/>
    <w:rsid w:val="008354F6"/>
    <w:rsid w:val="00941B5C"/>
    <w:rsid w:val="00942FBE"/>
    <w:rsid w:val="00AA1D8D"/>
    <w:rsid w:val="00AB24CA"/>
    <w:rsid w:val="00B242F2"/>
    <w:rsid w:val="00B47730"/>
    <w:rsid w:val="00C46D77"/>
    <w:rsid w:val="00C51B46"/>
    <w:rsid w:val="00CB0664"/>
    <w:rsid w:val="00CC7B70"/>
    <w:rsid w:val="00D327BE"/>
    <w:rsid w:val="00E35E7E"/>
    <w:rsid w:val="00EA69D7"/>
    <w:rsid w:val="00F74B24"/>
    <w:rsid w:val="00F97E87"/>
    <w:rsid w:val="00FC693F"/>
    <w:rsid w:val="01405950"/>
    <w:rsid w:val="032770F0"/>
    <w:rsid w:val="03D60530"/>
    <w:rsid w:val="03DA73DE"/>
    <w:rsid w:val="048815DE"/>
    <w:rsid w:val="05725999"/>
    <w:rsid w:val="05E536D6"/>
    <w:rsid w:val="06E341EF"/>
    <w:rsid w:val="077A4051"/>
    <w:rsid w:val="0C946333"/>
    <w:rsid w:val="0E626E5B"/>
    <w:rsid w:val="0F9878A4"/>
    <w:rsid w:val="108B39B5"/>
    <w:rsid w:val="11B5219D"/>
    <w:rsid w:val="11CF74C4"/>
    <w:rsid w:val="11D10DF5"/>
    <w:rsid w:val="11DB6B5A"/>
    <w:rsid w:val="126A5144"/>
    <w:rsid w:val="12AA00D3"/>
    <w:rsid w:val="15DC4AEB"/>
    <w:rsid w:val="19D94077"/>
    <w:rsid w:val="1CC1153B"/>
    <w:rsid w:val="1D5F48BD"/>
    <w:rsid w:val="1FE65BB1"/>
    <w:rsid w:val="207A3855"/>
    <w:rsid w:val="21E872AF"/>
    <w:rsid w:val="225D1F77"/>
    <w:rsid w:val="24983A27"/>
    <w:rsid w:val="25DA4C26"/>
    <w:rsid w:val="28861E33"/>
    <w:rsid w:val="2A096AF2"/>
    <w:rsid w:val="30586CDF"/>
    <w:rsid w:val="311D5D1A"/>
    <w:rsid w:val="31C92B6A"/>
    <w:rsid w:val="343402B4"/>
    <w:rsid w:val="34DA42C5"/>
    <w:rsid w:val="359C4FF8"/>
    <w:rsid w:val="36327D7A"/>
    <w:rsid w:val="375D3FE4"/>
    <w:rsid w:val="37D70C1D"/>
    <w:rsid w:val="387437AC"/>
    <w:rsid w:val="3A4E5A4A"/>
    <w:rsid w:val="3A883217"/>
    <w:rsid w:val="3BDF3B42"/>
    <w:rsid w:val="3C5C6615"/>
    <w:rsid w:val="41282C19"/>
    <w:rsid w:val="412C1864"/>
    <w:rsid w:val="41CE5702"/>
    <w:rsid w:val="43A850EC"/>
    <w:rsid w:val="44763C49"/>
    <w:rsid w:val="44A92235"/>
    <w:rsid w:val="48B3011A"/>
    <w:rsid w:val="49514AD3"/>
    <w:rsid w:val="49CB0A20"/>
    <w:rsid w:val="4D5B106D"/>
    <w:rsid w:val="4E7B4EF0"/>
    <w:rsid w:val="4EA05DD5"/>
    <w:rsid w:val="51832881"/>
    <w:rsid w:val="51CE5657"/>
    <w:rsid w:val="527B3F25"/>
    <w:rsid w:val="53334A48"/>
    <w:rsid w:val="53A47807"/>
    <w:rsid w:val="553C7AE3"/>
    <w:rsid w:val="559B1D43"/>
    <w:rsid w:val="55FB249F"/>
    <w:rsid w:val="565F6940"/>
    <w:rsid w:val="612236EC"/>
    <w:rsid w:val="6148181B"/>
    <w:rsid w:val="625C0378"/>
    <w:rsid w:val="63A46C8A"/>
    <w:rsid w:val="65151063"/>
    <w:rsid w:val="66CD3C37"/>
    <w:rsid w:val="66E015D3"/>
    <w:rsid w:val="67AB5824"/>
    <w:rsid w:val="683E0616"/>
    <w:rsid w:val="68981FA9"/>
    <w:rsid w:val="68AA5354"/>
    <w:rsid w:val="698C5D3A"/>
    <w:rsid w:val="6ADC6113"/>
    <w:rsid w:val="6B4F5A86"/>
    <w:rsid w:val="6C7951E3"/>
    <w:rsid w:val="6DDB5FC9"/>
    <w:rsid w:val="70031467"/>
    <w:rsid w:val="70674C06"/>
    <w:rsid w:val="710806FF"/>
    <w:rsid w:val="72734E3F"/>
    <w:rsid w:val="72E13808"/>
    <w:rsid w:val="73DE535D"/>
    <w:rsid w:val="7455116B"/>
    <w:rsid w:val="75E572F8"/>
    <w:rsid w:val="77632FEC"/>
    <w:rsid w:val="79664D3B"/>
    <w:rsid w:val="7A450B26"/>
    <w:rsid w:val="7FA347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Üstbilgi Char"/>
    <w:basedOn w:val="11"/>
    <w:link w:val="19"/>
    <w:qFormat/>
    <w:uiPriority w:val="99"/>
  </w:style>
  <w:style w:type="character" w:customStyle="1" w:styleId="136">
    <w:name w:val="Altbilgi Char"/>
    <w:basedOn w:val="11"/>
    <w:link w:val="18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Başlık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Başlık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Konu Başlığı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Alt Konu Başlığı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Gövde Metni Char"/>
    <w:basedOn w:val="11"/>
    <w:link w:val="13"/>
    <w:qFormat/>
    <w:uiPriority w:val="99"/>
  </w:style>
  <w:style w:type="character" w:customStyle="1" w:styleId="145">
    <w:name w:val="Gövde Metni 2 Char"/>
    <w:basedOn w:val="11"/>
    <w:link w:val="14"/>
    <w:qFormat/>
    <w:uiPriority w:val="99"/>
  </w:style>
  <w:style w:type="character" w:customStyle="1" w:styleId="146">
    <w:name w:val="Gövde Metni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kro Metni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Tırnak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Başlık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Başlık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Başlık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Başlık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Başlık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Başlık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Keskin Tırnak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Hafif Vurgulama1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Güçlü Vurgulama1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Hafif Başvuru1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Güçlü Başvuru1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Kitap Başlığı1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İÇT Başlığı1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166</Words>
  <Characters>790</Characters>
  <Lines>43</Lines>
  <Paragraphs>12</Paragraphs>
  <TotalTime>42</TotalTime>
  <ScaleCrop>false</ScaleCrop>
  <LinksUpToDate>false</LinksUpToDate>
  <CharactersWithSpaces>1041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2026-10-06T12:35:00Z</dcterms:created>
  <dc:creator>python-docx</dc:creator>
  <dc:description>generated by python-docx</dc:description>
  <cp:lastModifiedBy>WPS_1787219841</cp:lastModifiedBy>
  <dcterms:modified xsi:type="dcterms:W3CDTF">2026-10-13T09:36:44Z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eyJoZGlkIjoiZmJhMmFhNDFlNmVjOGE1NDViZDkwZTA5NDAxY2I0NzEiLCJ1c2VySWQiOiIyNjExMzQ1MjIwMzA4In0=</vt:lpwstr>
  </property>
  <property fmtid="{D5CDD505-2E9C-101B-9397-08002B2CF9AE}" pid="3" name="KSOProductBuildVer">
    <vt:lpwstr>1055-12.1.0.29162</vt:lpwstr>
  </property>
  <property fmtid="{D5CDD505-2E9C-101B-9397-08002B2CF9AE}" pid="4" name="ICV">
    <vt:lpwstr>3A0680DF862242D19F9D8F02A935CCA4_13</vt:lpwstr>
  </property>
</Properties>
</file>